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2A1055">
        <w:rPr>
          <w:rFonts w:ascii="Arial" w:hAnsi="Arial" w:cs="Arial"/>
          <w:sz w:val="16"/>
        </w:rPr>
        <w:t>28A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1134"/>
        <w:gridCol w:w="709"/>
        <w:gridCol w:w="567"/>
        <w:gridCol w:w="1701"/>
        <w:gridCol w:w="64"/>
        <w:gridCol w:w="2205"/>
      </w:tblGrid>
      <w:tr w:rsidR="005939DF" w:rsidRPr="004201E6" w:rsidTr="000F6569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155FB9FC" wp14:editId="146EC80C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6"/>
            <w:tcBorders>
              <w:right w:val="single" w:sz="4" w:space="0" w:color="auto"/>
            </w:tcBorders>
          </w:tcPr>
          <w:p w:rsidR="002A1055" w:rsidRDefault="00E23102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INFORMATION</w:t>
            </w:r>
          </w:p>
          <w:p w:rsidR="00AA448E" w:rsidRDefault="002A1055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(PAEDOPHILE RESTRAINING ORDER)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AC2EB0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CD7307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 1</w:t>
            </w:r>
            <w:r w:rsidR="00257D11" w:rsidRPr="004201E6">
              <w:rPr>
                <w:rFonts w:ascii="Arial" w:hAnsi="Arial" w:cs="Arial"/>
                <w:i/>
              </w:rPr>
              <w:t>9</w:t>
            </w:r>
            <w:r>
              <w:rPr>
                <w:rFonts w:ascii="Arial" w:hAnsi="Arial" w:cs="Arial"/>
                <w:i/>
              </w:rPr>
              <w:t>21</w:t>
            </w:r>
          </w:p>
          <w:p w:rsidR="00AA448E" w:rsidRPr="00C352B0" w:rsidRDefault="00257D11" w:rsidP="009E387C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2A1055">
              <w:rPr>
                <w:rFonts w:ascii="Arial" w:hAnsi="Arial" w:cs="Arial"/>
                <w:sz w:val="20"/>
              </w:rPr>
              <w:t xml:space="preserve"> 99AA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0F6569">
        <w:trPr>
          <w:trHeight w:hRule="exact" w:val="120"/>
        </w:trPr>
        <w:tc>
          <w:tcPr>
            <w:tcW w:w="11023" w:type="dxa"/>
            <w:gridSpan w:val="9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B594B" w:rsidRPr="004201E6" w:rsidTr="000F6569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724C8A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514854" w:rsidRPr="004201E6" w:rsidTr="00FC2712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4854" w:rsidRPr="00B70E4D" w:rsidRDefault="00514854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54" w:rsidRPr="00B70E4D" w:rsidRDefault="00514854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4854" w:rsidRPr="00B70E4D" w:rsidRDefault="00514854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14854" w:rsidRPr="00B70E4D" w:rsidTr="00FC271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4" w:rsidRPr="00B70E4D" w:rsidRDefault="00514854" w:rsidP="00FC271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4" w:rsidRPr="00FE691E" w:rsidRDefault="00514854" w:rsidP="00FC271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854" w:rsidRPr="00FE691E" w:rsidRDefault="00514854" w:rsidP="0051485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Informant’s reference</w:t>
            </w:r>
          </w:p>
        </w:tc>
      </w:tr>
      <w:tr w:rsidR="006B594B" w:rsidRPr="004201E6" w:rsidTr="000F65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0F65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0F6569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PerPostcode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"/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0F65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0F6569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FE4BD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2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B43D7" w:rsidRPr="00B70E4D" w:rsidTr="00A64E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0F65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0F65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0F6569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51485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514854">
        <w:trPr>
          <w:trHeight w:val="357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307" w:rsidRPr="00CD7307" w:rsidRDefault="00514854" w:rsidP="00514854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Text1"/>
            <w:r>
              <w:rPr>
                <w:rFonts w:ascii="Arial" w:hAnsi="Arial" w:cs="Arial"/>
                <w:b/>
                <w:sz w:val="22"/>
                <w:szCs w:val="22"/>
              </w:rPr>
              <w:t>The informant says that the defendant</w:t>
            </w:r>
            <w:r w:rsidR="00CD7307" w:rsidRPr="00CD73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bookmarkEnd w:id="3"/>
          <w:p w:rsidR="00514854" w:rsidRDefault="00514854" w:rsidP="00514854">
            <w:pPr>
              <w:tabs>
                <w:tab w:val="left" w:pos="-1134"/>
              </w:tabs>
              <w:suppressAutoHyphens/>
              <w:spacing w:after="60"/>
              <w:ind w:left="425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AC2EB0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AC2EB0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is required to comply with the reporting obligations imposed by Part 3 of the </w:t>
            </w:r>
            <w:r w:rsidRPr="00B84943">
              <w:rPr>
                <w:rFonts w:ascii="Arial" w:hAnsi="Arial" w:cs="Arial"/>
                <w:i/>
                <w:spacing w:val="-2"/>
                <w:sz w:val="20"/>
                <w:lang w:val="en-US"/>
              </w:rPr>
              <w:t>Child Sex Offenders Registration Act 2006</w:t>
            </w: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>; or</w:t>
            </w:r>
          </w:p>
          <w:p w:rsidR="00514854" w:rsidRPr="00273A05" w:rsidRDefault="00514854" w:rsidP="00514854">
            <w:pPr>
              <w:tabs>
                <w:tab w:val="left" w:pos="-1134"/>
              </w:tabs>
              <w:suppressAutoHyphens/>
              <w:spacing w:after="60"/>
              <w:ind w:left="425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AC2EB0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AC2EB0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>has been found loitering near children on at least 2 occasions and there is reason to think that the defendant may, unless restrained, again so loiter; or</w:t>
            </w:r>
          </w:p>
          <w:p w:rsidR="00514854" w:rsidRDefault="00514854" w:rsidP="00514854">
            <w:pPr>
              <w:tabs>
                <w:tab w:val="left" w:pos="-1134"/>
                <w:tab w:val="left" w:pos="-568"/>
              </w:tabs>
              <w:suppressAutoHyphens/>
              <w:spacing w:after="60"/>
              <w:ind w:left="425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AC2EB0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AC2EB0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>has been found using the internet to communicate with children or persons whom the defendant believed to be children on at least 2 occasions and there is reason to think that the defendant may, unless restrained, again so use the internet; and</w:t>
            </w:r>
          </w:p>
          <w:p w:rsidR="00B947C4" w:rsidRPr="00154F5C" w:rsidRDefault="00514854" w:rsidP="00514854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>that</w:t>
            </w:r>
            <w:proofErr w:type="gramEnd"/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 the making of the order is appropriate in the circumstances.</w:t>
            </w:r>
          </w:p>
        </w:tc>
      </w:tr>
      <w:tr w:rsidR="00116AFC" w:rsidRPr="00B774F3" w:rsidTr="00514854">
        <w:trPr>
          <w:trHeight w:val="2835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6AFC" w:rsidRPr="00514854" w:rsidRDefault="00514854" w:rsidP="00514854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514854">
              <w:rPr>
                <w:rFonts w:ascii="Arial" w:hAnsi="Arial" w:cs="Arial"/>
                <w:b/>
                <w:sz w:val="22"/>
                <w:szCs w:val="22"/>
              </w:rPr>
              <w:t>The informant seeks an order restraining the defendant from:</w:t>
            </w:r>
          </w:p>
          <w:p w:rsidR="00CD7307" w:rsidRPr="004201E6" w:rsidRDefault="00CD7307" w:rsidP="00D33CA0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505D" w:rsidRPr="004201E6" w:rsidTr="000F6569">
        <w:trPr>
          <w:trHeight w:val="312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9E387C" w:rsidRDefault="008F4DD1" w:rsidP="00CD7307">
            <w:pPr>
              <w:tabs>
                <w:tab w:val="right" w:leader="dot" w:pos="2835"/>
                <w:tab w:val="left" w:pos="3408"/>
                <w:tab w:val="right" w:leader="dot" w:pos="6576"/>
                <w:tab w:val="left" w:pos="7371"/>
                <w:tab w:val="right" w:leader="dot" w:pos="10206"/>
              </w:tabs>
              <w:spacing w:before="480"/>
              <w:ind w:left="142"/>
              <w:rPr>
                <w:rFonts w:ascii="Arial" w:hAnsi="Arial" w:cs="Arial"/>
                <w:sz w:val="20"/>
              </w:rPr>
            </w:pP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="00CD7307" w:rsidRPr="009E387C">
              <w:rPr>
                <w:rFonts w:ascii="Arial" w:hAnsi="Arial" w:cs="Arial"/>
                <w:sz w:val="20"/>
              </w:rPr>
              <w:tab/>
            </w:r>
          </w:p>
          <w:p w:rsidR="000A505D" w:rsidRDefault="008F4DD1" w:rsidP="006B43D7">
            <w:pPr>
              <w:tabs>
                <w:tab w:val="center" w:pos="1418"/>
                <w:tab w:val="center" w:pos="4962"/>
                <w:tab w:val="center" w:pos="8789"/>
              </w:tabs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724C8A">
              <w:rPr>
                <w:rFonts w:ascii="Arial" w:hAnsi="Arial" w:cs="Arial"/>
                <w:sz w:val="20"/>
              </w:rPr>
              <w:t>INFORM</w:t>
            </w:r>
            <w:r w:rsidR="00CC456B">
              <w:rPr>
                <w:rFonts w:ascii="Arial" w:hAnsi="Arial" w:cs="Arial"/>
                <w:sz w:val="20"/>
              </w:rPr>
              <w:t>ANT</w:t>
            </w:r>
            <w:r w:rsidR="00CD7307">
              <w:rPr>
                <w:rFonts w:ascii="Arial" w:hAnsi="Arial" w:cs="Arial"/>
                <w:sz w:val="20"/>
              </w:rPr>
              <w:tab/>
              <w:t>W</w:t>
            </w:r>
            <w:r w:rsidR="00CC456B">
              <w:rPr>
                <w:rFonts w:ascii="Arial" w:hAnsi="Arial" w:cs="Arial"/>
                <w:sz w:val="20"/>
              </w:rPr>
              <w:t>ITNESS</w:t>
            </w:r>
          </w:p>
          <w:p w:rsidR="00CD7307" w:rsidRPr="00CD7307" w:rsidRDefault="00CD7307" w:rsidP="00CD7307">
            <w:pPr>
              <w:tabs>
                <w:tab w:val="center" w:pos="8789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(Registrar, Deputy Registrar or</w:t>
            </w:r>
            <w:r w:rsidRPr="00CD7307">
              <w:rPr>
                <w:rFonts w:ascii="Arial" w:hAnsi="Arial" w:cs="Arial"/>
                <w:sz w:val="16"/>
                <w:szCs w:val="16"/>
              </w:rPr>
              <w:t xml:space="preserve"> Justice of the Peace)</w:t>
            </w:r>
          </w:p>
          <w:p w:rsidR="00CD7307" w:rsidRPr="00B774F3" w:rsidRDefault="00CD7307" w:rsidP="009E387C">
            <w:pPr>
              <w:tabs>
                <w:tab w:val="center" w:pos="8789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CD7307">
              <w:rPr>
                <w:rFonts w:ascii="Arial" w:hAnsi="Arial" w:cs="Arial"/>
                <w:sz w:val="16"/>
                <w:szCs w:val="16"/>
              </w:rPr>
              <w:tab/>
              <w:t xml:space="preserve">(Not required if </w:t>
            </w:r>
            <w:r w:rsidR="009E387C">
              <w:rPr>
                <w:rFonts w:ascii="Arial" w:hAnsi="Arial" w:cs="Arial"/>
                <w:sz w:val="16"/>
                <w:szCs w:val="16"/>
              </w:rPr>
              <w:t xml:space="preserve">Informant </w:t>
            </w:r>
            <w:r w:rsidRPr="00CD7307">
              <w:rPr>
                <w:rFonts w:ascii="Arial" w:hAnsi="Arial" w:cs="Arial"/>
                <w:sz w:val="16"/>
                <w:szCs w:val="16"/>
              </w:rPr>
              <w:t>is a Public Authority)</w:t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first" r:id="rId11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D7" w:rsidRDefault="006B43D7">
      <w:r>
        <w:separator/>
      </w:r>
    </w:p>
  </w:endnote>
  <w:endnote w:type="continuationSeparator" w:id="0">
    <w:p w:rsidR="006B43D7" w:rsidRDefault="006B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B0" w:rsidRDefault="00AC2EB0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D7" w:rsidRDefault="006B43D7">
      <w:r>
        <w:separator/>
      </w:r>
    </w:p>
  </w:footnote>
  <w:footnote w:type="continuationSeparator" w:id="0">
    <w:p w:rsidR="006B43D7" w:rsidRDefault="006B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06F8D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35A9"/>
    <w:rsid w:val="002A1055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14854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B43D7"/>
    <w:rsid w:val="006B594B"/>
    <w:rsid w:val="006C55F6"/>
    <w:rsid w:val="006D096A"/>
    <w:rsid w:val="006E7467"/>
    <w:rsid w:val="00713B19"/>
    <w:rsid w:val="007232B1"/>
    <w:rsid w:val="00724C8A"/>
    <w:rsid w:val="00731F5D"/>
    <w:rsid w:val="00737EF6"/>
    <w:rsid w:val="007435FC"/>
    <w:rsid w:val="00767DBD"/>
    <w:rsid w:val="007755B2"/>
    <w:rsid w:val="00783CCD"/>
    <w:rsid w:val="007B0873"/>
    <w:rsid w:val="007B19EC"/>
    <w:rsid w:val="007B39A5"/>
    <w:rsid w:val="007B72F2"/>
    <w:rsid w:val="007C5DD7"/>
    <w:rsid w:val="007D034C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680"/>
    <w:rsid w:val="008C1D52"/>
    <w:rsid w:val="008C7BBC"/>
    <w:rsid w:val="008F4CA5"/>
    <w:rsid w:val="008F4DD1"/>
    <w:rsid w:val="008F7B6C"/>
    <w:rsid w:val="00917A69"/>
    <w:rsid w:val="0094127E"/>
    <w:rsid w:val="00987341"/>
    <w:rsid w:val="009A74CE"/>
    <w:rsid w:val="009B3496"/>
    <w:rsid w:val="009C4FAC"/>
    <w:rsid w:val="009C6D69"/>
    <w:rsid w:val="009D2CD2"/>
    <w:rsid w:val="009D36B7"/>
    <w:rsid w:val="009E387C"/>
    <w:rsid w:val="00A5020D"/>
    <w:rsid w:val="00A61BF9"/>
    <w:rsid w:val="00A867B9"/>
    <w:rsid w:val="00A9259D"/>
    <w:rsid w:val="00AA448E"/>
    <w:rsid w:val="00AA5BC0"/>
    <w:rsid w:val="00AC2EB0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5884"/>
    <w:rsid w:val="00CC456B"/>
    <w:rsid w:val="00CD7307"/>
    <w:rsid w:val="00CE330B"/>
    <w:rsid w:val="00CE4DA0"/>
    <w:rsid w:val="00CF70D5"/>
    <w:rsid w:val="00D07511"/>
    <w:rsid w:val="00D15092"/>
    <w:rsid w:val="00D21D57"/>
    <w:rsid w:val="00D31D72"/>
    <w:rsid w:val="00D33CA0"/>
    <w:rsid w:val="00D33E21"/>
    <w:rsid w:val="00D35CEF"/>
    <w:rsid w:val="00D41963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10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60724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20E28-913F-40F0-AC7F-20892D0FDE6A}"/>
</file>

<file path=customXml/itemProps2.xml><?xml version="1.0" encoding="utf-8"?>
<ds:datastoreItem xmlns:ds="http://schemas.openxmlformats.org/officeDocument/2006/customXml" ds:itemID="{7DADD304-3A3F-4762-810F-71857B24C002}"/>
</file>

<file path=customXml/itemProps3.xml><?xml version="1.0" encoding="utf-8"?>
<ds:datastoreItem xmlns:ds="http://schemas.openxmlformats.org/officeDocument/2006/customXml" ds:itemID="{327ACBA8-5953-4BAF-BCA3-6696D944B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1745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28A - Information (Paedophile Restraining Order)</dc:title>
  <dc:subject/>
  <dc:creator>Courts Administration Authority</dc:creator>
  <cp:keywords/>
  <cp:revision>4</cp:revision>
  <cp:lastPrinted>2017-04-04T23:53:00Z</cp:lastPrinted>
  <dcterms:created xsi:type="dcterms:W3CDTF">2017-05-29T06:55:00Z</dcterms:created>
  <dcterms:modified xsi:type="dcterms:W3CDTF">2017-08-30T01:37:00Z</dcterms:modified>
</cp:coreProperties>
</file>